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1417"/>
        <w:gridCol w:w="200"/>
        <w:gridCol w:w="567"/>
        <w:gridCol w:w="2793"/>
        <w:gridCol w:w="480"/>
        <w:gridCol w:w="270"/>
        <w:gridCol w:w="851"/>
        <w:gridCol w:w="3345"/>
      </w:tblGrid>
      <w:tr w:rsidR="00220E0C" w:rsidRPr="00220E0C">
        <w:trPr>
          <w:cantSplit/>
        </w:trPr>
        <w:tc>
          <w:tcPr>
            <w:tcW w:w="1417" w:type="dxa"/>
            <w:vMerge w:val="restart"/>
          </w:tcPr>
          <w:p w:rsidR="00220E0C" w:rsidRPr="00220E0C" w:rsidRDefault="00220E0C" w:rsidP="00220E0C">
            <w:bookmarkStart w:id="0" w:name="InsertLogo"/>
            <w:bookmarkStart w:id="1" w:name="dnum" w:colFirst="2" w:colLast="2"/>
            <w:bookmarkStart w:id="2" w:name="dtableau"/>
            <w:bookmarkEnd w:id="0"/>
            <w:r w:rsidRPr="00220E0C">
              <w:rPr>
                <w:b/>
                <w:noProof/>
                <w:sz w:val="36"/>
                <w:lang w:val="en-US" w:eastAsia="zh-CN"/>
              </w:rPr>
              <w:drawing>
                <wp:inline distT="0" distB="0" distL="0" distR="0">
                  <wp:extent cx="771525" cy="838200"/>
                  <wp:effectExtent l="19050" t="0" r="9525" b="0"/>
                  <wp:docPr id="1" name="Picture 1" descr="itu-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tu-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61" w:type="dxa"/>
            <w:gridSpan w:val="6"/>
          </w:tcPr>
          <w:p w:rsidR="00220E0C" w:rsidRPr="00220E0C" w:rsidRDefault="00220E0C" w:rsidP="00220E0C">
            <w:pPr>
              <w:rPr>
                <w:sz w:val="20"/>
              </w:rPr>
            </w:pPr>
            <w:r w:rsidRPr="00220E0C">
              <w:rPr>
                <w:sz w:val="20"/>
              </w:rPr>
              <w:t>INTERNATIONAL TELECOMMUNICATION UNION</w:t>
            </w:r>
          </w:p>
        </w:tc>
        <w:tc>
          <w:tcPr>
            <w:tcW w:w="3345" w:type="dxa"/>
          </w:tcPr>
          <w:p w:rsidR="00220E0C" w:rsidRPr="00220E0C" w:rsidRDefault="00220E0C" w:rsidP="00220E0C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COM 15 – LS 331 – E</w:t>
            </w:r>
          </w:p>
        </w:tc>
      </w:tr>
      <w:tr w:rsidR="00220E0C" w:rsidRPr="00220E0C">
        <w:trPr>
          <w:cantSplit/>
          <w:trHeight w:val="355"/>
        </w:trPr>
        <w:tc>
          <w:tcPr>
            <w:tcW w:w="1417" w:type="dxa"/>
            <w:vMerge/>
          </w:tcPr>
          <w:p w:rsidR="00220E0C" w:rsidRPr="00220E0C" w:rsidRDefault="00220E0C" w:rsidP="00220E0C">
            <w:bookmarkStart w:id="3" w:name="ddate" w:colFirst="2" w:colLast="2"/>
            <w:bookmarkEnd w:id="1"/>
          </w:p>
        </w:tc>
        <w:tc>
          <w:tcPr>
            <w:tcW w:w="4040" w:type="dxa"/>
            <w:gridSpan w:val="4"/>
            <w:vMerge w:val="restart"/>
          </w:tcPr>
          <w:p w:rsidR="00220E0C" w:rsidRPr="00220E0C" w:rsidRDefault="00220E0C" w:rsidP="00220E0C">
            <w:pPr>
              <w:rPr>
                <w:b/>
                <w:bCs/>
                <w:sz w:val="26"/>
              </w:rPr>
            </w:pPr>
            <w:r w:rsidRPr="00220E0C">
              <w:rPr>
                <w:b/>
                <w:bCs/>
                <w:sz w:val="26"/>
              </w:rPr>
              <w:t>TELECOMMUNICATION</w:t>
            </w:r>
            <w:r w:rsidRPr="00220E0C">
              <w:rPr>
                <w:b/>
                <w:bCs/>
                <w:sz w:val="26"/>
              </w:rPr>
              <w:br/>
              <w:t>STANDARDIZATION SECTOR</w:t>
            </w:r>
          </w:p>
          <w:p w:rsidR="00220E0C" w:rsidRPr="00220E0C" w:rsidRDefault="00220E0C" w:rsidP="00220E0C">
            <w:pPr>
              <w:rPr>
                <w:smallCaps/>
                <w:sz w:val="20"/>
              </w:rPr>
            </w:pPr>
            <w:r w:rsidRPr="00220E0C">
              <w:rPr>
                <w:sz w:val="20"/>
              </w:rPr>
              <w:t xml:space="preserve">STUDY PERIOD </w:t>
            </w:r>
            <w:r>
              <w:rPr>
                <w:sz w:val="20"/>
              </w:rPr>
              <w:t>2009-2012</w:t>
            </w:r>
          </w:p>
        </w:tc>
        <w:tc>
          <w:tcPr>
            <w:tcW w:w="4466" w:type="dxa"/>
            <w:gridSpan w:val="3"/>
          </w:tcPr>
          <w:p w:rsidR="00220E0C" w:rsidRPr="00220E0C" w:rsidRDefault="00220E0C" w:rsidP="00220E0C">
            <w:pPr>
              <w:jc w:val="right"/>
              <w:rPr>
                <w:b/>
                <w:bCs/>
              </w:rPr>
            </w:pPr>
          </w:p>
        </w:tc>
      </w:tr>
      <w:tr w:rsidR="00220E0C" w:rsidRPr="00220E0C">
        <w:trPr>
          <w:cantSplit/>
          <w:trHeight w:val="780"/>
        </w:trPr>
        <w:tc>
          <w:tcPr>
            <w:tcW w:w="1417" w:type="dxa"/>
            <w:vMerge/>
            <w:tcBorders>
              <w:bottom w:val="single" w:sz="12" w:space="0" w:color="auto"/>
            </w:tcBorders>
          </w:tcPr>
          <w:p w:rsidR="00220E0C" w:rsidRPr="00220E0C" w:rsidRDefault="00220E0C" w:rsidP="00220E0C">
            <w:bookmarkStart w:id="4" w:name="dorlang" w:colFirst="2" w:colLast="2"/>
            <w:bookmarkEnd w:id="3"/>
          </w:p>
        </w:tc>
        <w:tc>
          <w:tcPr>
            <w:tcW w:w="4040" w:type="dxa"/>
            <w:gridSpan w:val="4"/>
            <w:vMerge/>
            <w:tcBorders>
              <w:bottom w:val="single" w:sz="12" w:space="0" w:color="auto"/>
            </w:tcBorders>
          </w:tcPr>
          <w:p w:rsidR="00220E0C" w:rsidRPr="00220E0C" w:rsidRDefault="00220E0C" w:rsidP="00220E0C">
            <w:pPr>
              <w:rPr>
                <w:b/>
                <w:bCs/>
                <w:sz w:val="26"/>
              </w:rPr>
            </w:pPr>
          </w:p>
        </w:tc>
        <w:tc>
          <w:tcPr>
            <w:tcW w:w="4466" w:type="dxa"/>
            <w:gridSpan w:val="3"/>
            <w:tcBorders>
              <w:bottom w:val="single" w:sz="12" w:space="0" w:color="auto"/>
            </w:tcBorders>
            <w:vAlign w:val="center"/>
          </w:tcPr>
          <w:p w:rsidR="00220E0C" w:rsidRDefault="00220E0C" w:rsidP="00220E0C">
            <w:pPr>
              <w:jc w:val="righ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English only</w:t>
            </w:r>
          </w:p>
          <w:p w:rsidR="00220E0C" w:rsidRPr="00220E0C" w:rsidRDefault="00220E0C" w:rsidP="00220E0C">
            <w:pPr>
              <w:jc w:val="righ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Original: English</w:t>
            </w:r>
          </w:p>
        </w:tc>
      </w:tr>
      <w:tr w:rsidR="00220E0C" w:rsidRPr="00220E0C">
        <w:trPr>
          <w:cantSplit/>
          <w:trHeight w:val="357"/>
        </w:trPr>
        <w:tc>
          <w:tcPr>
            <w:tcW w:w="1617" w:type="dxa"/>
            <w:gridSpan w:val="2"/>
          </w:tcPr>
          <w:p w:rsidR="00220E0C" w:rsidRPr="00220E0C" w:rsidRDefault="00220E0C" w:rsidP="00220E0C">
            <w:pPr>
              <w:rPr>
                <w:b/>
                <w:bCs/>
              </w:rPr>
            </w:pPr>
            <w:bookmarkStart w:id="5" w:name="dmeeting" w:colFirst="2" w:colLast="2"/>
            <w:bookmarkStart w:id="6" w:name="dbluepink" w:colFirst="1" w:colLast="1"/>
            <w:bookmarkEnd w:id="4"/>
            <w:r w:rsidRPr="00220E0C">
              <w:rPr>
                <w:b/>
                <w:bCs/>
              </w:rPr>
              <w:t>Question(s):</w:t>
            </w:r>
          </w:p>
        </w:tc>
        <w:tc>
          <w:tcPr>
            <w:tcW w:w="3360" w:type="dxa"/>
            <w:gridSpan w:val="2"/>
          </w:tcPr>
          <w:p w:rsidR="00220E0C" w:rsidRPr="00220E0C" w:rsidRDefault="00220E0C" w:rsidP="00220E0C">
            <w:r w:rsidRPr="00220E0C">
              <w:t>10</w:t>
            </w:r>
            <w:r>
              <w:t>/15</w:t>
            </w:r>
          </w:p>
        </w:tc>
        <w:tc>
          <w:tcPr>
            <w:tcW w:w="4946" w:type="dxa"/>
            <w:gridSpan w:val="4"/>
          </w:tcPr>
          <w:p w:rsidR="00220E0C" w:rsidRPr="00220E0C" w:rsidRDefault="00220E0C" w:rsidP="00220E0C">
            <w:pPr>
              <w:jc w:val="right"/>
            </w:pPr>
          </w:p>
        </w:tc>
      </w:tr>
      <w:tr w:rsidR="00220E0C" w:rsidRPr="00220E0C">
        <w:trPr>
          <w:cantSplit/>
          <w:trHeight w:val="357"/>
        </w:trPr>
        <w:tc>
          <w:tcPr>
            <w:tcW w:w="9923" w:type="dxa"/>
            <w:gridSpan w:val="8"/>
          </w:tcPr>
          <w:p w:rsidR="00220E0C" w:rsidRPr="00220E0C" w:rsidRDefault="00220E0C" w:rsidP="00220E0C">
            <w:pPr>
              <w:jc w:val="center"/>
              <w:rPr>
                <w:b/>
                <w:bCs/>
              </w:rPr>
            </w:pPr>
            <w:bookmarkStart w:id="7" w:name="dtitle" w:colFirst="0" w:colLast="0"/>
            <w:bookmarkEnd w:id="5"/>
            <w:bookmarkEnd w:id="6"/>
            <w:r w:rsidRPr="00220E0C">
              <w:rPr>
                <w:b/>
                <w:bCs/>
              </w:rPr>
              <w:t>LIAISON STATEMENT</w:t>
            </w:r>
          </w:p>
        </w:tc>
      </w:tr>
      <w:tr w:rsidR="00220E0C" w:rsidRPr="00220E0C">
        <w:trPr>
          <w:cantSplit/>
          <w:trHeight w:val="357"/>
        </w:trPr>
        <w:tc>
          <w:tcPr>
            <w:tcW w:w="1617" w:type="dxa"/>
            <w:gridSpan w:val="2"/>
          </w:tcPr>
          <w:p w:rsidR="00220E0C" w:rsidRPr="00220E0C" w:rsidRDefault="00220E0C" w:rsidP="00220E0C">
            <w:pPr>
              <w:rPr>
                <w:b/>
                <w:bCs/>
              </w:rPr>
            </w:pPr>
            <w:bookmarkStart w:id="8" w:name="dsource" w:colFirst="1" w:colLast="1"/>
            <w:bookmarkEnd w:id="7"/>
            <w:r w:rsidRPr="00220E0C">
              <w:rPr>
                <w:b/>
                <w:bCs/>
              </w:rPr>
              <w:t>Source:</w:t>
            </w:r>
          </w:p>
        </w:tc>
        <w:tc>
          <w:tcPr>
            <w:tcW w:w="8306" w:type="dxa"/>
            <w:gridSpan w:val="6"/>
          </w:tcPr>
          <w:p w:rsidR="00220E0C" w:rsidRPr="00220E0C" w:rsidRDefault="00220E0C" w:rsidP="00220E0C">
            <w:r>
              <w:t>ITU-T Study Group 15</w:t>
            </w:r>
          </w:p>
        </w:tc>
      </w:tr>
      <w:tr w:rsidR="00220E0C" w:rsidRPr="00220E0C">
        <w:trPr>
          <w:cantSplit/>
          <w:trHeight w:val="357"/>
        </w:trPr>
        <w:tc>
          <w:tcPr>
            <w:tcW w:w="1617" w:type="dxa"/>
            <w:gridSpan w:val="2"/>
            <w:tcBorders>
              <w:bottom w:val="single" w:sz="12" w:space="0" w:color="auto"/>
            </w:tcBorders>
          </w:tcPr>
          <w:p w:rsidR="00220E0C" w:rsidRPr="00220E0C" w:rsidRDefault="00220E0C" w:rsidP="00220E0C">
            <w:pPr>
              <w:spacing w:after="120"/>
            </w:pPr>
            <w:bookmarkStart w:id="9" w:name="dtitle1" w:colFirst="1" w:colLast="1"/>
            <w:bookmarkEnd w:id="8"/>
            <w:r w:rsidRPr="00220E0C">
              <w:rPr>
                <w:b/>
                <w:bCs/>
              </w:rPr>
              <w:t>Title:</w:t>
            </w:r>
          </w:p>
        </w:tc>
        <w:tc>
          <w:tcPr>
            <w:tcW w:w="8306" w:type="dxa"/>
            <w:gridSpan w:val="6"/>
            <w:tcBorders>
              <w:bottom w:val="single" w:sz="12" w:space="0" w:color="auto"/>
            </w:tcBorders>
          </w:tcPr>
          <w:p w:rsidR="00220E0C" w:rsidRPr="00220E0C" w:rsidRDefault="00220E0C" w:rsidP="00220E0C">
            <w:pPr>
              <w:spacing w:after="120"/>
            </w:pPr>
            <w:r w:rsidRPr="00220E0C">
              <w:t xml:space="preserve">Corrigendum </w:t>
            </w:r>
            <w:r w:rsidR="00D15E85">
              <w:t xml:space="preserve">1 </w:t>
            </w:r>
            <w:r w:rsidRPr="00220E0C">
              <w:t xml:space="preserve">to </w:t>
            </w:r>
            <w:r>
              <w:t xml:space="preserve">Recommendation ITU-T </w:t>
            </w:r>
            <w:r w:rsidRPr="00220E0C">
              <w:t xml:space="preserve">G.8013/Y.1731: Global </w:t>
            </w:r>
            <w:proofErr w:type="spellStart"/>
            <w:r w:rsidRPr="00220E0C">
              <w:t>MEG_ID</w:t>
            </w:r>
            <w:proofErr w:type="spellEnd"/>
          </w:p>
        </w:tc>
      </w:tr>
      <w:bookmarkEnd w:id="2"/>
      <w:bookmarkEnd w:id="9"/>
      <w:tr w:rsidR="00A52F1A" w:rsidTr="00733D4F">
        <w:trPr>
          <w:cantSplit/>
          <w:trHeight w:val="357"/>
        </w:trPr>
        <w:tc>
          <w:tcPr>
            <w:tcW w:w="9923" w:type="dxa"/>
            <w:gridSpan w:val="8"/>
            <w:tcBorders>
              <w:top w:val="single" w:sz="12" w:space="0" w:color="auto"/>
            </w:tcBorders>
          </w:tcPr>
          <w:p w:rsidR="00A52F1A" w:rsidRDefault="00A52F1A" w:rsidP="00733D4F">
            <w:pPr>
              <w:jc w:val="center"/>
              <w:rPr>
                <w:b/>
              </w:rPr>
            </w:pPr>
            <w:r>
              <w:rPr>
                <w:b/>
              </w:rPr>
              <w:t>LIAISON STATEMENT</w:t>
            </w:r>
          </w:p>
        </w:tc>
      </w:tr>
      <w:tr w:rsidR="00A52F1A" w:rsidTr="00220E0C">
        <w:trPr>
          <w:cantSplit/>
          <w:trHeight w:val="357"/>
        </w:trPr>
        <w:tc>
          <w:tcPr>
            <w:tcW w:w="2184" w:type="dxa"/>
            <w:gridSpan w:val="3"/>
          </w:tcPr>
          <w:p w:rsidR="00A52F1A" w:rsidRPr="003869CD" w:rsidRDefault="00A52F1A" w:rsidP="00733D4F">
            <w:pPr>
              <w:rPr>
                <w:b/>
                <w:bCs/>
              </w:rPr>
            </w:pPr>
            <w:r w:rsidRPr="003869CD">
              <w:rPr>
                <w:b/>
                <w:bCs/>
              </w:rPr>
              <w:t>For action to:</w:t>
            </w:r>
          </w:p>
        </w:tc>
        <w:tc>
          <w:tcPr>
            <w:tcW w:w="7739" w:type="dxa"/>
            <w:gridSpan w:val="5"/>
          </w:tcPr>
          <w:p w:rsidR="00A52F1A" w:rsidRPr="00284363" w:rsidRDefault="00220E0C" w:rsidP="00733D4F">
            <w:pPr>
              <w:pStyle w:val="LSForAction"/>
              <w:rPr>
                <w:b w:val="0"/>
                <w:bCs w:val="0"/>
              </w:rPr>
            </w:pPr>
            <w:r w:rsidRPr="00284363">
              <w:rPr>
                <w:b w:val="0"/>
                <w:bCs w:val="0"/>
              </w:rPr>
              <w:t>-</w:t>
            </w:r>
          </w:p>
        </w:tc>
      </w:tr>
      <w:tr w:rsidR="00A52F1A" w:rsidTr="00220E0C">
        <w:trPr>
          <w:cantSplit/>
          <w:trHeight w:val="357"/>
        </w:trPr>
        <w:tc>
          <w:tcPr>
            <w:tcW w:w="2184" w:type="dxa"/>
            <w:gridSpan w:val="3"/>
          </w:tcPr>
          <w:p w:rsidR="00A52F1A" w:rsidRPr="003869CD" w:rsidRDefault="00A52F1A" w:rsidP="00733D4F">
            <w:pPr>
              <w:rPr>
                <w:b/>
                <w:bCs/>
              </w:rPr>
            </w:pPr>
            <w:r w:rsidRPr="003869CD">
              <w:rPr>
                <w:b/>
                <w:bCs/>
              </w:rPr>
              <w:t>For comment to:</w:t>
            </w:r>
          </w:p>
        </w:tc>
        <w:tc>
          <w:tcPr>
            <w:tcW w:w="7739" w:type="dxa"/>
            <w:gridSpan w:val="5"/>
          </w:tcPr>
          <w:p w:rsidR="00A52F1A" w:rsidRPr="00284363" w:rsidRDefault="00220E0C" w:rsidP="00733D4F">
            <w:pPr>
              <w:pStyle w:val="LSForComment"/>
              <w:rPr>
                <w:b w:val="0"/>
                <w:bCs w:val="0"/>
              </w:rPr>
            </w:pPr>
            <w:r w:rsidRPr="00284363">
              <w:rPr>
                <w:b w:val="0"/>
                <w:bCs w:val="0"/>
              </w:rPr>
              <w:t>-</w:t>
            </w:r>
          </w:p>
        </w:tc>
      </w:tr>
      <w:tr w:rsidR="00A52F1A" w:rsidRPr="00C4171C" w:rsidTr="00220E0C">
        <w:trPr>
          <w:cantSplit/>
          <w:trHeight w:val="357"/>
        </w:trPr>
        <w:tc>
          <w:tcPr>
            <w:tcW w:w="2184" w:type="dxa"/>
            <w:gridSpan w:val="3"/>
          </w:tcPr>
          <w:p w:rsidR="00A52F1A" w:rsidRPr="003869CD" w:rsidRDefault="00A52F1A" w:rsidP="00733D4F">
            <w:pPr>
              <w:rPr>
                <w:b/>
                <w:bCs/>
              </w:rPr>
            </w:pPr>
            <w:r w:rsidRPr="003869CD">
              <w:rPr>
                <w:b/>
                <w:bCs/>
              </w:rPr>
              <w:t>For information to:</w:t>
            </w:r>
          </w:p>
        </w:tc>
        <w:tc>
          <w:tcPr>
            <w:tcW w:w="7739" w:type="dxa"/>
            <w:gridSpan w:val="5"/>
          </w:tcPr>
          <w:p w:rsidR="00A52F1A" w:rsidRPr="00284363" w:rsidRDefault="00A52F1A" w:rsidP="00733D4F">
            <w:pPr>
              <w:pStyle w:val="LSForInfo"/>
              <w:rPr>
                <w:b w:val="0"/>
                <w:bCs w:val="0"/>
                <w:lang w:val="nl-NL"/>
              </w:rPr>
            </w:pPr>
            <w:proofErr w:type="spellStart"/>
            <w:r w:rsidRPr="00284363">
              <w:rPr>
                <w:b w:val="0"/>
                <w:bCs w:val="0"/>
                <w:lang w:val="nl-NL"/>
              </w:rPr>
              <w:t>IETF</w:t>
            </w:r>
            <w:proofErr w:type="spellEnd"/>
            <w:r w:rsidRPr="00284363">
              <w:rPr>
                <w:b w:val="0"/>
                <w:bCs w:val="0"/>
                <w:lang w:val="nl-NL"/>
              </w:rPr>
              <w:t xml:space="preserve"> </w:t>
            </w:r>
            <w:proofErr w:type="spellStart"/>
            <w:r w:rsidRPr="00284363">
              <w:rPr>
                <w:b w:val="0"/>
                <w:bCs w:val="0"/>
                <w:lang w:val="nl-NL"/>
              </w:rPr>
              <w:t>MPLS</w:t>
            </w:r>
            <w:proofErr w:type="spellEnd"/>
            <w:r w:rsidRPr="00284363">
              <w:rPr>
                <w:b w:val="0"/>
                <w:bCs w:val="0"/>
                <w:lang w:val="nl-NL"/>
              </w:rPr>
              <w:t xml:space="preserve"> </w:t>
            </w:r>
            <w:proofErr w:type="spellStart"/>
            <w:r w:rsidRPr="00284363">
              <w:rPr>
                <w:b w:val="0"/>
                <w:bCs w:val="0"/>
                <w:lang w:val="nl-NL"/>
              </w:rPr>
              <w:t>WG</w:t>
            </w:r>
            <w:proofErr w:type="spellEnd"/>
            <w:r w:rsidRPr="00284363">
              <w:rPr>
                <w:b w:val="0"/>
                <w:bCs w:val="0"/>
                <w:lang w:val="nl-NL"/>
              </w:rPr>
              <w:t xml:space="preserve">, </w:t>
            </w:r>
            <w:proofErr w:type="spellStart"/>
            <w:r w:rsidR="00DC1BD4">
              <w:rPr>
                <w:b w:val="0"/>
                <w:bCs w:val="0"/>
                <w:lang w:val="nl-NL"/>
              </w:rPr>
              <w:t>ITU-T</w:t>
            </w:r>
            <w:proofErr w:type="spellEnd"/>
            <w:r w:rsidR="00DC1BD4">
              <w:rPr>
                <w:b w:val="0"/>
                <w:bCs w:val="0"/>
                <w:lang w:val="nl-NL"/>
              </w:rPr>
              <w:t xml:space="preserve"> </w:t>
            </w:r>
            <w:r w:rsidRPr="00284363">
              <w:rPr>
                <w:b w:val="0"/>
                <w:bCs w:val="0"/>
                <w:lang w:val="nl-NL"/>
              </w:rPr>
              <w:t xml:space="preserve">SG2, </w:t>
            </w:r>
            <w:proofErr w:type="spellStart"/>
            <w:r w:rsidRPr="00284363">
              <w:rPr>
                <w:b w:val="0"/>
                <w:bCs w:val="0"/>
                <w:lang w:val="nl-NL"/>
              </w:rPr>
              <w:t>MEF</w:t>
            </w:r>
            <w:proofErr w:type="spellEnd"/>
            <w:r w:rsidRPr="00284363">
              <w:rPr>
                <w:b w:val="0"/>
                <w:bCs w:val="0"/>
                <w:lang w:val="nl-NL"/>
              </w:rPr>
              <w:t xml:space="preserve">, </w:t>
            </w:r>
            <w:proofErr w:type="spellStart"/>
            <w:r w:rsidRPr="00284363">
              <w:rPr>
                <w:b w:val="0"/>
                <w:bCs w:val="0"/>
                <w:lang w:val="nl-NL"/>
              </w:rPr>
              <w:t>IEEE</w:t>
            </w:r>
            <w:proofErr w:type="spellEnd"/>
            <w:r w:rsidRPr="00284363">
              <w:rPr>
                <w:b w:val="0"/>
                <w:bCs w:val="0"/>
                <w:lang w:val="nl-NL"/>
              </w:rPr>
              <w:t xml:space="preserve"> 802.1</w:t>
            </w:r>
          </w:p>
        </w:tc>
      </w:tr>
      <w:tr w:rsidR="00220E0C" w:rsidTr="00220E0C">
        <w:trPr>
          <w:cantSplit/>
          <w:trHeight w:val="357"/>
        </w:trPr>
        <w:tc>
          <w:tcPr>
            <w:tcW w:w="2184" w:type="dxa"/>
            <w:gridSpan w:val="3"/>
          </w:tcPr>
          <w:p w:rsidR="00220E0C" w:rsidRDefault="00220E0C" w:rsidP="00733D4F">
            <w:pPr>
              <w:rPr>
                <w:b/>
                <w:bCs/>
              </w:rPr>
            </w:pPr>
            <w:r>
              <w:rPr>
                <w:b/>
                <w:bCs/>
              </w:rPr>
              <w:t>Approval:</w:t>
            </w:r>
          </w:p>
        </w:tc>
        <w:tc>
          <w:tcPr>
            <w:tcW w:w="7739" w:type="dxa"/>
            <w:gridSpan w:val="5"/>
          </w:tcPr>
          <w:p w:rsidR="00220E0C" w:rsidRPr="00284363" w:rsidRDefault="00220E0C" w:rsidP="00733D4F">
            <w:r w:rsidRPr="00284363">
              <w:t>Agreed to at the ITU-T Study Group 15 meeting, Geneva (16 September 2011)</w:t>
            </w:r>
          </w:p>
        </w:tc>
      </w:tr>
      <w:tr w:rsidR="00220E0C" w:rsidTr="00220E0C">
        <w:trPr>
          <w:cantSplit/>
          <w:trHeight w:val="357"/>
        </w:trPr>
        <w:tc>
          <w:tcPr>
            <w:tcW w:w="2184" w:type="dxa"/>
            <w:gridSpan w:val="3"/>
            <w:tcBorders>
              <w:bottom w:val="single" w:sz="12" w:space="0" w:color="auto"/>
            </w:tcBorders>
          </w:tcPr>
          <w:p w:rsidR="00220E0C" w:rsidRDefault="00220E0C" w:rsidP="00733D4F">
            <w:pPr>
              <w:rPr>
                <w:b/>
                <w:bCs/>
              </w:rPr>
            </w:pPr>
            <w:r>
              <w:rPr>
                <w:b/>
                <w:bCs/>
              </w:rPr>
              <w:t>Deadline:</w:t>
            </w:r>
          </w:p>
        </w:tc>
        <w:tc>
          <w:tcPr>
            <w:tcW w:w="7739" w:type="dxa"/>
            <w:gridSpan w:val="5"/>
            <w:tcBorders>
              <w:bottom w:val="single" w:sz="12" w:space="0" w:color="auto"/>
            </w:tcBorders>
          </w:tcPr>
          <w:p w:rsidR="00220E0C" w:rsidRPr="00284363" w:rsidRDefault="00220E0C" w:rsidP="00733D4F">
            <w:pPr>
              <w:pStyle w:val="LSDeadline"/>
              <w:rPr>
                <w:b w:val="0"/>
                <w:bCs w:val="0"/>
              </w:rPr>
            </w:pPr>
            <w:r w:rsidRPr="00284363">
              <w:rPr>
                <w:b w:val="0"/>
                <w:bCs w:val="0"/>
              </w:rPr>
              <w:t>-</w:t>
            </w:r>
          </w:p>
        </w:tc>
      </w:tr>
      <w:tr w:rsidR="00220E0C" w:rsidTr="00220E0C">
        <w:trPr>
          <w:cantSplit/>
          <w:trHeight w:val="204"/>
        </w:trPr>
        <w:tc>
          <w:tcPr>
            <w:tcW w:w="2184" w:type="dxa"/>
            <w:gridSpan w:val="3"/>
            <w:tcBorders>
              <w:top w:val="single" w:sz="12" w:space="0" w:color="auto"/>
            </w:tcBorders>
          </w:tcPr>
          <w:p w:rsidR="00220E0C" w:rsidRDefault="00220E0C" w:rsidP="00733D4F">
            <w:pPr>
              <w:rPr>
                <w:b/>
                <w:bCs/>
              </w:rPr>
            </w:pPr>
            <w:r>
              <w:rPr>
                <w:b/>
                <w:bCs/>
              </w:rPr>
              <w:t>Contact:</w:t>
            </w:r>
          </w:p>
        </w:tc>
        <w:tc>
          <w:tcPr>
            <w:tcW w:w="3543" w:type="dxa"/>
            <w:gridSpan w:val="3"/>
            <w:tcBorders>
              <w:top w:val="single" w:sz="12" w:space="0" w:color="auto"/>
            </w:tcBorders>
          </w:tcPr>
          <w:p w:rsidR="00220E0C" w:rsidRPr="00C4171C" w:rsidRDefault="00220E0C" w:rsidP="00733D4F">
            <w:pPr>
              <w:rPr>
                <w:lang w:val="nl-NL"/>
              </w:rPr>
            </w:pPr>
            <w:r w:rsidRPr="00C4171C">
              <w:rPr>
                <w:lang w:val="nl-NL"/>
              </w:rPr>
              <w:t xml:space="preserve">Huub van </w:t>
            </w:r>
            <w:proofErr w:type="spellStart"/>
            <w:r w:rsidRPr="00C4171C">
              <w:rPr>
                <w:lang w:val="nl-NL"/>
              </w:rPr>
              <w:t>Helvoort</w:t>
            </w:r>
            <w:proofErr w:type="spellEnd"/>
          </w:p>
          <w:p w:rsidR="00220E0C" w:rsidRPr="00C4171C" w:rsidRDefault="00360948" w:rsidP="00733D4F">
            <w:pPr>
              <w:spacing w:before="0"/>
              <w:rPr>
                <w:lang w:val="nl-NL"/>
              </w:rPr>
            </w:pPr>
            <w:r>
              <w:rPr>
                <w:lang w:val="nl-NL"/>
              </w:rPr>
              <w:t>Rapporteur Q10/15</w:t>
            </w:r>
          </w:p>
        </w:tc>
        <w:tc>
          <w:tcPr>
            <w:tcW w:w="4196" w:type="dxa"/>
            <w:gridSpan w:val="2"/>
            <w:tcBorders>
              <w:top w:val="single" w:sz="12" w:space="0" w:color="auto"/>
            </w:tcBorders>
          </w:tcPr>
          <w:p w:rsidR="00220E0C" w:rsidRPr="001B61BD" w:rsidRDefault="00220E0C" w:rsidP="00733D4F">
            <w:r>
              <w:t>Tel: +31 6 49248936</w:t>
            </w:r>
          </w:p>
          <w:p w:rsidR="00220E0C" w:rsidRPr="00353A4D" w:rsidRDefault="00220E0C" w:rsidP="00733D4F">
            <w:pPr>
              <w:spacing w:before="0"/>
              <w:rPr>
                <w:lang w:val="fr-FR"/>
              </w:rPr>
            </w:pPr>
            <w:r w:rsidRPr="00353A4D">
              <w:rPr>
                <w:lang w:val="fr-FR"/>
              </w:rPr>
              <w:t>Email:</w:t>
            </w:r>
            <w:r>
              <w:rPr>
                <w:lang w:val="fr-FR"/>
              </w:rPr>
              <w:t xml:space="preserve"> </w:t>
            </w:r>
            <w:hyperlink r:id="rId7" w:history="1">
              <w:r w:rsidRPr="0032135D">
                <w:rPr>
                  <w:rStyle w:val="Hyperlink"/>
                  <w:lang w:val="fr-FR"/>
                </w:rPr>
                <w:t>huub.van.helvoort@huawei.com</w:t>
              </w:r>
            </w:hyperlink>
            <w:r>
              <w:rPr>
                <w:lang w:val="fr-FR"/>
              </w:rPr>
              <w:t xml:space="preserve"> </w:t>
            </w:r>
          </w:p>
        </w:tc>
      </w:tr>
      <w:tr w:rsidR="00220E0C" w:rsidTr="00733D4F">
        <w:trPr>
          <w:cantSplit/>
          <w:trHeight w:val="204"/>
        </w:trPr>
        <w:tc>
          <w:tcPr>
            <w:tcW w:w="9923" w:type="dxa"/>
            <w:gridSpan w:val="8"/>
            <w:tcBorders>
              <w:top w:val="single" w:sz="12" w:space="0" w:color="auto"/>
            </w:tcBorders>
          </w:tcPr>
          <w:p w:rsidR="00220E0C" w:rsidRDefault="00220E0C" w:rsidP="00733D4F">
            <w:pPr>
              <w:spacing w:before="0"/>
              <w:rPr>
                <w:sz w:val="18"/>
              </w:rPr>
            </w:pPr>
          </w:p>
        </w:tc>
      </w:tr>
    </w:tbl>
    <w:p w:rsidR="00A52F1A" w:rsidRDefault="00A52F1A" w:rsidP="00A52F1A">
      <w:r>
        <w:t xml:space="preserve">The experts of Q10/15 would like to inform you that they have agreed to a corrigendum for </w:t>
      </w:r>
      <w:r w:rsidR="00B20504">
        <w:t xml:space="preserve">Recommendation ITU-T </w:t>
      </w:r>
      <w:r>
        <w:t>G.8013/Y.1731 “</w:t>
      </w:r>
      <w:r w:rsidRPr="001B61BD">
        <w:rPr>
          <w:i/>
        </w:rPr>
        <w:t>OAM functions and mechanisms for Ethernet based networks</w:t>
      </w:r>
      <w:r>
        <w:rPr>
          <w:i/>
        </w:rPr>
        <w:t>.</w:t>
      </w:r>
      <w:r>
        <w:t>”</w:t>
      </w:r>
    </w:p>
    <w:p w:rsidR="00A52F1A" w:rsidRDefault="00A52F1A" w:rsidP="00A52F1A">
      <w:r>
        <w:t>This corrigendum provides the definition of a globally unique MEG-ID by using the Country Code (CC) and ITU-T Carrier Code (ICC).</w:t>
      </w:r>
    </w:p>
    <w:p w:rsidR="00220E0C" w:rsidRDefault="00220E0C" w:rsidP="00A52F1A"/>
    <w:p w:rsidR="00A52F1A" w:rsidRDefault="00B20504" w:rsidP="00220E0C">
      <w:pPr>
        <w:rPr>
          <w:lang w:val="en-US"/>
        </w:rPr>
      </w:pPr>
      <w:r w:rsidRPr="00B20504">
        <w:t>Attach</w:t>
      </w:r>
      <w:r w:rsidR="00A52F1A" w:rsidRPr="00B20504">
        <w:t>: TD477/</w:t>
      </w:r>
      <w:proofErr w:type="spellStart"/>
      <w:r w:rsidR="00A52F1A" w:rsidRPr="00B20504">
        <w:t>PLEN</w:t>
      </w:r>
      <w:proofErr w:type="spellEnd"/>
      <w:r w:rsidRPr="00B20504">
        <w:t xml:space="preserve">, "Corrigendum </w:t>
      </w:r>
      <w:r>
        <w:t>1 to Recommendation ITU-T G.8013</w:t>
      </w:r>
      <w:r w:rsidRPr="00B20504">
        <w:t>/Y.1731".</w:t>
      </w:r>
    </w:p>
    <w:p w:rsidR="00A52F1A" w:rsidRDefault="00A52F1A" w:rsidP="00A52F1A">
      <w:pPr>
        <w:jc w:val="center"/>
        <w:rPr>
          <w:lang w:val="en-US"/>
        </w:rPr>
      </w:pPr>
      <w:r>
        <w:rPr>
          <w:lang w:val="en-US"/>
        </w:rPr>
        <w:t>______________</w:t>
      </w:r>
    </w:p>
    <w:p w:rsidR="002D7F60" w:rsidRDefault="002D7F60"/>
    <w:sectPr w:rsidR="002D7F60" w:rsidSect="00220E0C">
      <w:headerReference w:type="default" r:id="rId8"/>
      <w:footerReference w:type="default" r:id="rId9"/>
      <w:footerReference w:type="first" r:id="rId10"/>
      <w:pgSz w:w="11906" w:h="16838"/>
      <w:pgMar w:top="1417" w:right="1134" w:bottom="1417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0E0C" w:rsidRDefault="00220E0C" w:rsidP="00220E0C">
      <w:pPr>
        <w:spacing w:before="0"/>
      </w:pPr>
      <w:r>
        <w:separator/>
      </w:r>
    </w:p>
  </w:endnote>
  <w:endnote w:type="continuationSeparator" w:id="0">
    <w:p w:rsidR="00220E0C" w:rsidRDefault="00220E0C" w:rsidP="00220E0C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Times New Roman"/>
    <w:panose1 w:val="00000000000000000000"/>
    <w:charset w:val="4D"/>
    <w:family w:val="roman"/>
    <w:notTrueType/>
    <w:pitch w:val="default"/>
    <w:sig w:usb0="00000000" w:usb1="0A02889C" w:usb2="00000015" w:usb3="0D07859C" w:csb0="3D78AF95" w:csb1="0D07862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E0C" w:rsidRPr="00220E0C" w:rsidRDefault="00220E0C" w:rsidP="00220E0C">
    <w:pPr>
      <w:pStyle w:val="Footer"/>
      <w:rPr>
        <w:sz w:val="16"/>
        <w:lang w:val="fr-CH"/>
      </w:rPr>
    </w:pPr>
    <w:proofErr w:type="spellStart"/>
    <w:r w:rsidRPr="00220E0C">
      <w:rPr>
        <w:sz w:val="16"/>
        <w:lang w:val="fr-CH"/>
      </w:rPr>
      <w:t>ITU</w:t>
    </w:r>
    <w:proofErr w:type="spellEnd"/>
    <w:r w:rsidRPr="00220E0C">
      <w:rPr>
        <w:sz w:val="16"/>
        <w:lang w:val="fr-CH"/>
      </w:rPr>
      <w:t>-T\COM-T\COM15\</w:t>
    </w:r>
    <w:proofErr w:type="spellStart"/>
    <w:r w:rsidRPr="00220E0C">
      <w:rPr>
        <w:sz w:val="16"/>
        <w:lang w:val="fr-CH"/>
      </w:rPr>
      <w:t>LS</w:t>
    </w:r>
    <w:proofErr w:type="spellEnd"/>
    <w:r w:rsidRPr="00220E0C">
      <w:rPr>
        <w:sz w:val="16"/>
        <w:lang w:val="fr-CH"/>
      </w:rPr>
      <w:t>\331E.DOC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23" w:type="dxa"/>
      <w:jc w:val="center"/>
      <w:tblLayout w:type="fixed"/>
      <w:tblLook w:val="0000"/>
    </w:tblPr>
    <w:tblGrid>
      <w:gridCol w:w="9923"/>
    </w:tblGrid>
    <w:tr w:rsidR="00220E0C" w:rsidRPr="00220E0C">
      <w:trPr>
        <w:cantSplit/>
        <w:jc w:val="center"/>
      </w:trPr>
      <w:tc>
        <w:tcPr>
          <w:tcW w:w="99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</w:tcPr>
        <w:p w:rsidR="00220E0C" w:rsidRPr="00220E0C" w:rsidRDefault="00220E0C" w:rsidP="00220E0C">
          <w:pPr>
            <w:spacing w:before="0"/>
            <w:rPr>
              <w:sz w:val="18"/>
            </w:rPr>
          </w:pPr>
          <w:r w:rsidRPr="00220E0C">
            <w:rPr>
              <w:b/>
              <w:bCs/>
              <w:sz w:val="18"/>
            </w:rPr>
            <w:t>Attention:</w:t>
          </w:r>
          <w:r w:rsidRPr="00220E0C">
            <w:rPr>
              <w:sz w:val="18"/>
            </w:rPr>
            <w:t xml:space="preserve"> Some or all of the material attached to this liaison statement may be subject to ITU copyright. In such a case this will be indicated in the individual document. </w:t>
          </w:r>
        </w:p>
        <w:p w:rsidR="00220E0C" w:rsidRPr="00220E0C" w:rsidRDefault="00220E0C" w:rsidP="00220E0C">
          <w:pPr>
            <w:spacing w:before="0"/>
            <w:rPr>
              <w:sz w:val="18"/>
            </w:rPr>
          </w:pPr>
          <w:r w:rsidRPr="00220E0C">
            <w:rPr>
              <w:sz w:val="18"/>
            </w:rPr>
            <w:t>Such a copyright does not prevent the use of the material for its intended purpose, but it prevents the reproduction of all or part of it in a publication without the authorization of ITU.</w:t>
          </w:r>
        </w:p>
      </w:tc>
    </w:tr>
  </w:tbl>
  <w:p w:rsidR="00220E0C" w:rsidRPr="00220E0C" w:rsidRDefault="00220E0C" w:rsidP="00220E0C">
    <w:pPr>
      <w:spacing w:before="0"/>
      <w:rPr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0E0C" w:rsidRDefault="00220E0C" w:rsidP="00220E0C">
      <w:pPr>
        <w:spacing w:before="0"/>
      </w:pPr>
      <w:r>
        <w:separator/>
      </w:r>
    </w:p>
  </w:footnote>
  <w:footnote w:type="continuationSeparator" w:id="0">
    <w:p w:rsidR="00220E0C" w:rsidRDefault="00220E0C" w:rsidP="00220E0C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E0C" w:rsidRPr="00220E0C" w:rsidRDefault="00220E0C" w:rsidP="00220E0C">
    <w:pPr>
      <w:pStyle w:val="Header"/>
      <w:jc w:val="center"/>
      <w:rPr>
        <w:sz w:val="18"/>
      </w:rPr>
    </w:pPr>
    <w:r w:rsidRPr="00220E0C">
      <w:rPr>
        <w:sz w:val="18"/>
      </w:rPr>
      <w:t xml:space="preserve">- </w:t>
    </w:r>
    <w:r w:rsidR="00EB5DAC" w:rsidRPr="00220E0C">
      <w:rPr>
        <w:sz w:val="18"/>
      </w:rPr>
      <w:fldChar w:fldCharType="begin"/>
    </w:r>
    <w:r w:rsidRPr="00220E0C">
      <w:rPr>
        <w:sz w:val="18"/>
      </w:rPr>
      <w:instrText xml:space="preserve"> PAGE  \* MERGEFORMAT </w:instrText>
    </w:r>
    <w:r w:rsidR="00EB5DAC" w:rsidRPr="00220E0C">
      <w:rPr>
        <w:sz w:val="18"/>
      </w:rPr>
      <w:fldChar w:fldCharType="separate"/>
    </w:r>
    <w:r>
      <w:rPr>
        <w:noProof/>
        <w:sz w:val="18"/>
      </w:rPr>
      <w:t>1</w:t>
    </w:r>
    <w:r w:rsidR="00EB5DAC" w:rsidRPr="00220E0C">
      <w:rPr>
        <w:sz w:val="18"/>
      </w:rPr>
      <w:fldChar w:fldCharType="end"/>
    </w:r>
    <w:r w:rsidRPr="00220E0C">
      <w:rPr>
        <w:sz w:val="18"/>
      </w:rPr>
      <w:t xml:space="preserve"> -</w:t>
    </w:r>
  </w:p>
  <w:p w:rsidR="00220E0C" w:rsidRPr="00220E0C" w:rsidRDefault="00220E0C" w:rsidP="00220E0C">
    <w:pPr>
      <w:pStyle w:val="Header"/>
      <w:spacing w:after="240"/>
      <w:jc w:val="center"/>
      <w:rPr>
        <w:sz w:val="18"/>
      </w:rPr>
    </w:pPr>
    <w:r w:rsidRPr="00220E0C">
      <w:rPr>
        <w:sz w:val="18"/>
      </w:rPr>
      <w:t>COM 15 – LS 331 – 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5"/>
  <w:displayBackgroundShape/>
  <w:proofState w:spelling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52F1A"/>
    <w:rsid w:val="00220E0C"/>
    <w:rsid w:val="00284363"/>
    <w:rsid w:val="002D7F60"/>
    <w:rsid w:val="002F1C36"/>
    <w:rsid w:val="00360948"/>
    <w:rsid w:val="003F4C99"/>
    <w:rsid w:val="005E50C0"/>
    <w:rsid w:val="00670C7F"/>
    <w:rsid w:val="006F540B"/>
    <w:rsid w:val="00797566"/>
    <w:rsid w:val="00A52F1A"/>
    <w:rsid w:val="00B20504"/>
    <w:rsid w:val="00D15E85"/>
    <w:rsid w:val="00D31FF8"/>
    <w:rsid w:val="00DC1BD4"/>
    <w:rsid w:val="00EB5DAC"/>
    <w:rsid w:val="00F31C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F1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SDeadline">
    <w:name w:val="LSDeadline"/>
    <w:basedOn w:val="Normal"/>
    <w:rsid w:val="00A52F1A"/>
    <w:rPr>
      <w:b/>
      <w:bCs/>
    </w:rPr>
  </w:style>
  <w:style w:type="paragraph" w:customStyle="1" w:styleId="LSForAction">
    <w:name w:val="LSForAction"/>
    <w:basedOn w:val="Normal"/>
    <w:rsid w:val="00A52F1A"/>
    <w:rPr>
      <w:b/>
      <w:bCs/>
    </w:rPr>
  </w:style>
  <w:style w:type="paragraph" w:customStyle="1" w:styleId="LSSource">
    <w:name w:val="LSSource"/>
    <w:basedOn w:val="Normal"/>
    <w:rsid w:val="00A52F1A"/>
    <w:rPr>
      <w:b/>
      <w:bCs/>
    </w:rPr>
  </w:style>
  <w:style w:type="paragraph" w:customStyle="1" w:styleId="LSTitle">
    <w:name w:val="LSTitle"/>
    <w:basedOn w:val="Normal"/>
    <w:rsid w:val="00A52F1A"/>
    <w:rPr>
      <w:b/>
      <w:bCs/>
    </w:rPr>
  </w:style>
  <w:style w:type="paragraph" w:customStyle="1" w:styleId="LSForInfo">
    <w:name w:val="LSForInfo"/>
    <w:basedOn w:val="LSForAction"/>
    <w:rsid w:val="00A52F1A"/>
  </w:style>
  <w:style w:type="paragraph" w:customStyle="1" w:styleId="LSForComment">
    <w:name w:val="LSForComment"/>
    <w:basedOn w:val="LSForAction"/>
    <w:rsid w:val="00A52F1A"/>
  </w:style>
  <w:style w:type="character" w:styleId="Hyperlink">
    <w:name w:val="Hyperlink"/>
    <w:basedOn w:val="DefaultParagraphFont"/>
    <w:uiPriority w:val="99"/>
    <w:unhideWhenUsed/>
    <w:rsid w:val="00B2050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220E0C"/>
    <w:pPr>
      <w:tabs>
        <w:tab w:val="clear" w:pos="794"/>
        <w:tab w:val="clear" w:pos="1191"/>
        <w:tab w:val="clear" w:pos="1588"/>
        <w:tab w:val="clear" w:pos="1985"/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20E0C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20E0C"/>
    <w:pPr>
      <w:tabs>
        <w:tab w:val="clear" w:pos="794"/>
        <w:tab w:val="clear" w:pos="1191"/>
        <w:tab w:val="clear" w:pos="1588"/>
        <w:tab w:val="clear" w:pos="1985"/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220E0C"/>
    <w:rPr>
      <w:rFonts w:ascii="Times New Roman" w:eastAsia="Times New Roman" w:hAnsi="Times New Roman" w:cs="Times New Roman"/>
      <w:sz w:val="24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huub.van.helvoort@huawei.co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161</Words>
  <Characters>924</Characters>
  <Application>Microsoft Office Word</Application>
  <DocSecurity>0</DocSecurity>
  <Lines>7</Lines>
  <Paragraphs>2</Paragraphs>
  <ScaleCrop>false</ScaleCrop>
  <Manager>ITU-T</Manager>
  <Company>International Telecommunication Union (ITU)</Company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Corrigendum to G.8013/Y.1731: Global MEG_ID</dc:title>
  <dc:subject/>
  <dc:creator>ITU-T Question 10/15</dc:creator>
  <cp:keywords>10</cp:keywords>
  <dc:description>COM 15 – LS 331 – E  For: Geneva, 5-16 December 2011_x000d_Document date: _x000d_Saved by RC-51004269 at 11:26:11 on 20/09/2011</dc:description>
  <cp:lastModifiedBy>RC</cp:lastModifiedBy>
  <cp:revision>7</cp:revision>
  <dcterms:created xsi:type="dcterms:W3CDTF">2011-09-20T09:21:00Z</dcterms:created>
  <dcterms:modified xsi:type="dcterms:W3CDTF">2011-09-20T13:02:00Z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COM 15 – LS 331 – E</vt:lpwstr>
  </property>
  <property fmtid="{D5CDD505-2E9C-101B-9397-08002B2CF9AE}" pid="3" name="Docdate">
    <vt:lpwstr/>
  </property>
  <property fmtid="{D5CDD505-2E9C-101B-9397-08002B2CF9AE}" pid="4" name="Docorlang">
    <vt:lpwstr>English only Original: English</vt:lpwstr>
  </property>
  <property fmtid="{D5CDD505-2E9C-101B-9397-08002B2CF9AE}" pid="5" name="Docbluepink">
    <vt:lpwstr>10</vt:lpwstr>
  </property>
  <property fmtid="{D5CDD505-2E9C-101B-9397-08002B2CF9AE}" pid="6" name="Docdest">
    <vt:lpwstr>Geneva, 5-16 December 2011</vt:lpwstr>
  </property>
  <property fmtid="{D5CDD505-2E9C-101B-9397-08002B2CF9AE}" pid="7" name="Docauthor">
    <vt:lpwstr>ITU-T Question 10/15</vt:lpwstr>
  </property>
</Properties>
</file>